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394A8C4D"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267D5A" w:rsidRPr="00267D5A">
        <w:rPr>
          <w:rFonts w:ascii="ＭＳ Ｐゴシック" w:eastAsia="ＭＳ Ｐゴシック" w:hAnsi="ＭＳ Ｐゴシック" w:hint="eastAsia"/>
          <w:sz w:val="22"/>
        </w:rPr>
        <w:t>食品</w:t>
      </w:r>
      <w:r w:rsidR="00CD20E2">
        <w:rPr>
          <w:rFonts w:ascii="ＭＳ Ｐゴシック" w:eastAsia="ＭＳ Ｐゴシック" w:hAnsi="ＭＳ Ｐゴシック" w:hint="eastAsia"/>
          <w:sz w:val="22"/>
        </w:rPr>
        <w:t>及び観賞用</w:t>
      </w:r>
      <w:r w:rsidR="005068A8">
        <w:rPr>
          <w:rFonts w:ascii="ＭＳ Ｐゴシック" w:eastAsia="ＭＳ Ｐゴシック" w:hAnsi="ＭＳ Ｐゴシック" w:hint="eastAsia"/>
          <w:sz w:val="22"/>
        </w:rPr>
        <w:t>の</w:t>
      </w:r>
      <w:r w:rsidR="00CD20E2">
        <w:rPr>
          <w:rFonts w:ascii="ＭＳ Ｐゴシック" w:eastAsia="ＭＳ Ｐゴシック" w:hAnsi="ＭＳ Ｐゴシック" w:hint="eastAsia"/>
          <w:sz w:val="22"/>
        </w:rPr>
        <w:t>植物</w:t>
      </w:r>
      <w:r w:rsidR="00267D5A">
        <w:rPr>
          <w:rFonts w:ascii="ＭＳ Ｐゴシック" w:eastAsia="ＭＳ Ｐゴシック" w:hAnsi="ＭＳ Ｐゴシック" w:hint="eastAsia"/>
          <w:sz w:val="22"/>
        </w:rPr>
        <w:t>（以下「</w:t>
      </w:r>
      <w:r w:rsidR="00106943">
        <w:rPr>
          <w:rFonts w:ascii="ＭＳ Ｐゴシック" w:eastAsia="ＭＳ Ｐゴシック" w:hAnsi="ＭＳ Ｐゴシック" w:hint="eastAsia"/>
          <w:sz w:val="22"/>
        </w:rPr>
        <w:t>ノウフク食品等</w:t>
      </w:r>
      <w:r w:rsidR="00CD20E2">
        <w:rPr>
          <w:rFonts w:ascii="ＭＳ Ｐゴシック" w:eastAsia="ＭＳ Ｐゴシック" w:hAnsi="ＭＳ Ｐゴシック" w:hint="eastAsia"/>
          <w:sz w:val="22"/>
        </w:rPr>
        <w:t>等</w:t>
      </w:r>
      <w:r w:rsidR="00267D5A">
        <w:rPr>
          <w:rFonts w:ascii="ＭＳ Ｐゴシック" w:eastAsia="ＭＳ Ｐゴシック" w:hAnsi="ＭＳ Ｐゴシック" w:hint="eastAsia"/>
          <w:sz w:val="22"/>
        </w:rPr>
        <w:t>」という。）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267D5A" w:rsidRPr="00FC4BE9">
        <w:rPr>
          <w:rFonts w:ascii="ＭＳ Ｐゴシック" w:eastAsia="ＭＳ Ｐゴシック" w:hAnsi="ＭＳ Ｐゴシック" w:hint="eastAsia"/>
          <w:sz w:val="22"/>
        </w:rPr>
        <w:t>、</w:t>
      </w:r>
      <w:r w:rsidR="00AA0DBE" w:rsidRPr="00AA0DBE">
        <w:rPr>
          <w:rFonts w:ascii="ＭＳ Ｐゴシック" w:eastAsia="ＭＳ Ｐゴシック" w:hAnsi="ＭＳ Ｐゴシック" w:hint="eastAsia"/>
          <w:i/>
          <w:iCs/>
          <w:color w:val="0070C0"/>
          <w:sz w:val="22"/>
        </w:rPr>
        <w:t>（</w:t>
      </w:r>
      <w:r w:rsidR="00461836">
        <w:rPr>
          <w:rFonts w:ascii="ＭＳ Ｐゴシック" w:eastAsia="ＭＳ Ｐゴシック" w:hAnsi="ＭＳ Ｐゴシック" w:hint="eastAsia"/>
          <w:i/>
          <w:iCs/>
          <w:color w:val="0070C0"/>
          <w:sz w:val="22"/>
        </w:rPr>
        <w:t>法人等代表者</w:t>
      </w:r>
      <w:r w:rsidR="00AA0DBE" w:rsidRPr="00AA0DBE">
        <w:rPr>
          <w:rFonts w:ascii="ＭＳ Ｐゴシック" w:eastAsia="ＭＳ Ｐゴシック" w:hAnsi="ＭＳ Ｐゴシック" w:hint="eastAsia"/>
          <w:i/>
          <w:iCs/>
          <w:color w:val="0070C0"/>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0C6EE80A"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sidR="00106943">
        <w:rPr>
          <w:rFonts w:ascii="ＭＳ Ｐゴシック" w:eastAsia="ＭＳ Ｐゴシック" w:hAnsi="ＭＳ Ｐゴシック" w:hint="eastAsia"/>
          <w:sz w:val="22"/>
        </w:rPr>
        <w:t>ノウフク食品等の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w:t>
      </w:r>
      <w:r w:rsidR="00AB4708">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1D25D29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書類審査及び実地調査に必要な準備並びに必要な情報提供を行い、審査等に協力すること。 </w:t>
      </w:r>
    </w:p>
    <w:p w14:paraId="276AE701" w14:textId="75277312"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FC4BE9">
        <w:rPr>
          <w:rFonts w:ascii="ＭＳ Ｐゴシック" w:eastAsia="ＭＳ Ｐゴシック" w:hAnsi="ＭＳ Ｐゴシック" w:hint="eastAsia"/>
          <w:sz w:val="22"/>
        </w:rPr>
        <w:t>認証</w:t>
      </w:r>
      <w:proofErr w:type="gramStart"/>
      <w:r w:rsidRPr="00FC4BE9">
        <w:rPr>
          <w:rFonts w:ascii="ＭＳ Ｐゴシック" w:eastAsia="ＭＳ Ｐゴシック" w:hAnsi="ＭＳ Ｐゴシック" w:hint="eastAsia"/>
          <w:sz w:val="22"/>
        </w:rPr>
        <w:t>生産行程</w:t>
      </w:r>
      <w:proofErr w:type="gramEnd"/>
      <w:r w:rsidRPr="00FC4BE9">
        <w:rPr>
          <w:rFonts w:ascii="ＭＳ Ｐゴシック" w:eastAsia="ＭＳ Ｐゴシック" w:hAnsi="ＭＳ Ｐゴシック" w:hint="eastAsia"/>
          <w:sz w:val="22"/>
        </w:rPr>
        <w:t>管理</w:t>
      </w:r>
      <w:r w:rsidR="0098280D" w:rsidRPr="00FC4BE9">
        <w:rPr>
          <w:rFonts w:ascii="ＭＳ Ｐゴシック" w:eastAsia="ＭＳ Ｐゴシック" w:hAnsi="ＭＳ Ｐゴシック" w:hint="eastAsia"/>
          <w:sz w:val="22"/>
        </w:rPr>
        <w:t>責任</w:t>
      </w:r>
      <w:r w:rsidRPr="00FC4BE9">
        <w:rPr>
          <w:rFonts w:ascii="ＭＳ Ｐゴシック" w:eastAsia="ＭＳ Ｐゴシック" w:hAnsi="ＭＳ Ｐゴシック" w:hint="eastAsia"/>
          <w:sz w:val="22"/>
        </w:rPr>
        <w:t>者</w:t>
      </w:r>
      <w:r w:rsidR="00FC4BE9">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17817F38"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w:t>
      </w:r>
      <w:r w:rsidRPr="00FC4BE9">
        <w:rPr>
          <w:rFonts w:ascii="ＭＳ Ｐゴシック" w:eastAsia="ＭＳ Ｐゴシック" w:hAnsi="ＭＳ Ｐゴシック" w:hint="eastAsia"/>
          <w:sz w:val="22"/>
        </w:rPr>
        <w:t>格付実績</w:t>
      </w:r>
      <w:r w:rsidRPr="00267D5A">
        <w:rPr>
          <w:rFonts w:ascii="ＭＳ Ｐゴシック" w:eastAsia="ＭＳ Ｐゴシック" w:hAnsi="ＭＳ Ｐゴシック" w:hint="eastAsia"/>
          <w:sz w:val="22"/>
        </w:rPr>
        <w:t>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2C98FAE9"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w:t>
      </w:r>
      <w:r w:rsidRPr="00FC4BE9">
        <w:rPr>
          <w:rFonts w:ascii="ＭＳ Ｐゴシック" w:eastAsia="ＭＳ Ｐゴシック" w:hAnsi="ＭＳ Ｐゴシック" w:hint="eastAsia"/>
          <w:sz w:val="22"/>
        </w:rPr>
        <w:t>格付業務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3DE862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に関する業務の内容について誤認させる</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れのないようにしなけ</w:t>
      </w:r>
      <w:proofErr w:type="gramStart"/>
      <w:r w:rsidRPr="00044418">
        <w:rPr>
          <w:rFonts w:ascii="ＭＳ Ｐゴシック" w:eastAsia="ＭＳ Ｐゴシック" w:hAnsi="ＭＳ Ｐゴシック" w:hint="eastAsia"/>
          <w:sz w:val="22"/>
        </w:rPr>
        <w:lastRenderedPageBreak/>
        <w:t>れば</w:t>
      </w:r>
      <w:proofErr w:type="gramEnd"/>
      <w:r w:rsidRPr="00044418">
        <w:rPr>
          <w:rFonts w:ascii="ＭＳ Ｐゴシック" w:eastAsia="ＭＳ Ｐゴシック" w:hAnsi="ＭＳ Ｐゴシック" w:hint="eastAsia"/>
          <w:sz w:val="22"/>
        </w:rPr>
        <w:t xml:space="preserve">ならない。 </w:t>
      </w:r>
    </w:p>
    <w:p w14:paraId="7AD6147F" w14:textId="2C2613E6"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00358439"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乙は、毎年６月末までに、その前年度（前年4月～当年3月）の格付実を甲に報告しなければならない。</w:t>
      </w:r>
    </w:p>
    <w:p w14:paraId="2485B523" w14:textId="0D43D5FC"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proofErr w:type="gramStart"/>
      <w:r w:rsidRPr="00FC4BE9">
        <w:rPr>
          <w:rFonts w:ascii="ＭＳ Ｐゴシック" w:eastAsia="ＭＳ Ｐゴシック" w:hAnsi="ＭＳ Ｐゴシック" w:hint="eastAsia"/>
          <w:sz w:val="22"/>
        </w:rPr>
        <w:t>生産行程</w:t>
      </w:r>
      <w:proofErr w:type="gramEnd"/>
      <w:r w:rsidRPr="00FC4BE9">
        <w:rPr>
          <w:rFonts w:ascii="ＭＳ Ｐゴシック" w:eastAsia="ＭＳ Ｐゴシック" w:hAnsi="ＭＳ Ｐゴシック" w:hint="eastAsia"/>
          <w:sz w:val="22"/>
        </w:rPr>
        <w:t>管理記録</w:t>
      </w:r>
      <w:r w:rsidRPr="00044418">
        <w:rPr>
          <w:rFonts w:ascii="ＭＳ Ｐゴシック" w:eastAsia="ＭＳ Ｐゴシック" w:hAnsi="ＭＳ Ｐゴシック" w:hint="eastAsia"/>
          <w:sz w:val="22"/>
        </w:rPr>
        <w:t>、及び</w:t>
      </w:r>
      <w:r w:rsidRPr="00FC4BE9">
        <w:rPr>
          <w:rFonts w:ascii="ＭＳ Ｐゴシック" w:eastAsia="ＭＳ Ｐゴシック" w:hAnsi="ＭＳ Ｐゴシック" w:hint="eastAsia"/>
          <w:sz w:val="22"/>
        </w:rPr>
        <w:t>格付検査の記録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0ABC3DFC" w14:textId="24F187A1" w:rsidR="00220CB5" w:rsidRPr="00044418" w:rsidRDefault="00267D5A" w:rsidP="0054218F">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ア</w:t>
      </w:r>
      <w:r w:rsidR="00220CB5" w:rsidRPr="00044418">
        <w:rPr>
          <w:rFonts w:ascii="ＭＳ Ｐゴシック" w:eastAsia="ＭＳ Ｐゴシック" w:hAnsi="ＭＳ Ｐゴシック" w:hint="eastAsia"/>
          <w:sz w:val="22"/>
        </w:rPr>
        <w:t xml:space="preserve">　</w:t>
      </w:r>
      <w:r w:rsidR="0054218F" w:rsidRPr="0054218F">
        <w:rPr>
          <w:rFonts w:ascii="ＭＳ Ｐゴシック" w:eastAsia="ＭＳ Ｐゴシック" w:hAnsi="ＭＳ Ｐゴシック" w:hint="eastAsia"/>
          <w:sz w:val="22"/>
        </w:rPr>
        <w:t>生産業者にあってはノウフク生鮮食品</w:t>
      </w:r>
      <w:r w:rsidR="00677921">
        <w:rPr>
          <w:rFonts w:ascii="ＭＳ Ｐゴシック" w:eastAsia="ＭＳ Ｐゴシック" w:hAnsi="ＭＳ Ｐゴシック" w:hint="eastAsia"/>
          <w:sz w:val="22"/>
        </w:rPr>
        <w:t>又はノウフク観賞用の植物</w:t>
      </w:r>
      <w:r w:rsidR="0054218F" w:rsidRPr="0054218F">
        <w:rPr>
          <w:rFonts w:ascii="ＭＳ Ｐゴシック" w:eastAsia="ＭＳ Ｐゴシック" w:hAnsi="ＭＳ Ｐゴシック" w:hint="eastAsia"/>
          <w:sz w:val="22"/>
        </w:rPr>
        <w:t>を出荷してから2年間</w:t>
      </w:r>
      <w:r w:rsidRPr="00044418">
        <w:rPr>
          <w:rFonts w:ascii="ＭＳ Ｐゴシック" w:eastAsia="ＭＳ Ｐゴシック" w:hAnsi="ＭＳ Ｐゴシック" w:hint="eastAsia"/>
          <w:sz w:val="22"/>
        </w:rPr>
        <w:t xml:space="preserve"> </w:t>
      </w:r>
    </w:p>
    <w:p w14:paraId="23999E8C" w14:textId="14626302" w:rsidR="00220CB5" w:rsidRPr="00044418" w:rsidRDefault="00267D5A" w:rsidP="00900573">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イ</w:t>
      </w:r>
      <w:r w:rsidR="00220CB5" w:rsidRPr="00044418">
        <w:rPr>
          <w:rFonts w:ascii="ＭＳ Ｐゴシック" w:eastAsia="ＭＳ Ｐゴシック" w:hAnsi="ＭＳ Ｐゴシック" w:hint="eastAsia"/>
          <w:sz w:val="22"/>
        </w:rPr>
        <w:t xml:space="preserve">　</w:t>
      </w:r>
      <w:r w:rsidR="00AC08A0" w:rsidRPr="00AC08A0">
        <w:rPr>
          <w:rFonts w:ascii="ＭＳ Ｐゴシック" w:eastAsia="ＭＳ Ｐゴシック" w:hAnsi="ＭＳ Ｐゴシック" w:hint="eastAsia"/>
          <w:sz w:val="22"/>
        </w:rPr>
        <w:t>出荷したノウフク生鮮食品がノウフク加工食品の原材料となることが明らかな場合</w:t>
      </w:r>
      <w:r w:rsidR="00AD3015" w:rsidRPr="00AD3015">
        <w:rPr>
          <w:rFonts w:ascii="ＭＳ Ｐゴシック" w:eastAsia="ＭＳ Ｐゴシック" w:hAnsi="ＭＳ Ｐゴシック" w:hint="eastAsia"/>
          <w:sz w:val="22"/>
        </w:rPr>
        <w:t>であって，当該加工食品が消費されるまで通常要すると見込まれる期間が2年間を超える場合はその期間</w:t>
      </w:r>
    </w:p>
    <w:p w14:paraId="3BEEBA83" w14:textId="0CA3058C" w:rsidR="00267D5A" w:rsidRPr="00044418" w:rsidRDefault="00267D5A" w:rsidP="00906DB3">
      <w:pPr>
        <w:ind w:leftChars="250" w:left="605" w:hangingChars="50" w:hanging="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ウ</w:t>
      </w:r>
      <w:r w:rsidR="00220CB5" w:rsidRPr="00044418">
        <w:rPr>
          <w:rFonts w:ascii="ＭＳ Ｐゴシック" w:eastAsia="ＭＳ Ｐゴシック" w:hAnsi="ＭＳ Ｐゴシック" w:hint="eastAsia"/>
          <w:sz w:val="22"/>
        </w:rPr>
        <w:t xml:space="preserve">　</w:t>
      </w:r>
      <w:r w:rsidRPr="00044418">
        <w:rPr>
          <w:rFonts w:ascii="ＭＳ Ｐゴシック" w:eastAsia="ＭＳ Ｐゴシック" w:hAnsi="ＭＳ Ｐゴシック" w:hint="eastAsia"/>
          <w:sz w:val="22"/>
        </w:rPr>
        <w:t xml:space="preserve"> </w:t>
      </w:r>
      <w:r w:rsidR="00906DB3" w:rsidRPr="00906DB3">
        <w:rPr>
          <w:rFonts w:ascii="ＭＳ Ｐゴシック" w:eastAsia="ＭＳ Ｐゴシック" w:hAnsi="ＭＳ Ｐゴシック" w:hint="eastAsia"/>
          <w:sz w:val="22"/>
        </w:rPr>
        <w:t>加工業者にあってはノウフク加工食品を出荷してから3年間</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w:t>
      </w:r>
      <w:proofErr w:type="gramStart"/>
      <w:r w:rsidRPr="00267D5A">
        <w:rPr>
          <w:rFonts w:ascii="ＭＳ Ｐゴシック" w:eastAsia="ＭＳ Ｐゴシック" w:hAnsi="ＭＳ Ｐゴシック" w:hint="eastAsia"/>
          <w:sz w:val="22"/>
        </w:rPr>
        <w:t>ほ</w:t>
      </w:r>
      <w:proofErr w:type="gramEnd"/>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BE2A49D" w14:textId="77777777" w:rsidR="0074057F"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ＪＡＳマークを適切に処分すること。</w:t>
      </w:r>
    </w:p>
    <w:p w14:paraId="48D62CAD" w14:textId="7FA08386" w:rsidR="00900573" w:rsidRDefault="0074057F" w:rsidP="0074057F">
      <w:pPr>
        <w:ind w:leftChars="250" w:left="605" w:hangingChars="50" w:hanging="105"/>
        <w:jc w:val="left"/>
        <w:rPr>
          <w:rFonts w:ascii="ＭＳ Ｐゴシック" w:eastAsia="ＭＳ Ｐゴシック" w:hAnsi="ＭＳ Ｐゴシック"/>
          <w:sz w:val="22"/>
        </w:rPr>
      </w:pPr>
      <w:r w:rsidRPr="0074057F">
        <w:rPr>
          <w:rFonts w:ascii="ＭＳ Ｐゴシック" w:eastAsia="ＭＳ Ｐゴシック" w:hAnsi="ＭＳ Ｐゴシック" w:hint="eastAsia"/>
          <w:sz w:val="22"/>
        </w:rPr>
        <w:t>２　乙は自ら認証業務の廃止を行った場合は、認証に係る製品の全ての宣伝・広告などを中止し、認証書を返却すること。また、ノウフクＪＡＳマークを適切に処分すること。</w:t>
      </w:r>
      <w:r w:rsidR="00267D5A" w:rsidRPr="00267D5A">
        <w:rPr>
          <w:rFonts w:ascii="ＭＳ Ｐゴシック" w:eastAsia="ＭＳ Ｐゴシック" w:hAnsi="ＭＳ Ｐゴシック" w:hint="eastAsia"/>
          <w:sz w:val="22"/>
        </w:rPr>
        <w:t xml:space="preserve"> </w:t>
      </w:r>
    </w:p>
    <w:p w14:paraId="63156B23" w14:textId="3FF1AEEF"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301394">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083BC10E"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w:t>
      </w:r>
      <w:r w:rsidR="00301394">
        <w:rPr>
          <w:rFonts w:ascii="ＭＳ Ｐゴシック" w:eastAsia="ＭＳ Ｐゴシック" w:hAnsi="ＭＳ Ｐゴシック" w:hint="eastAsia"/>
          <w:sz w:val="22"/>
        </w:rPr>
        <w:t>監査</w:t>
      </w:r>
      <w:r w:rsidR="00267D5A" w:rsidRPr="00267D5A">
        <w:rPr>
          <w:rFonts w:ascii="ＭＳ Ｐゴシック" w:eastAsia="ＭＳ Ｐゴシック" w:hAnsi="ＭＳ Ｐゴシック" w:hint="eastAsia"/>
          <w:sz w:val="22"/>
        </w:rPr>
        <w:t>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lastRenderedPageBreak/>
        <w:t>に係る</w:t>
      </w:r>
      <w:proofErr w:type="gramStart"/>
      <w:r w:rsidRPr="00267D5A">
        <w:rPr>
          <w:rFonts w:ascii="ＭＳ Ｐゴシック" w:eastAsia="ＭＳ Ｐゴシック" w:hAnsi="ＭＳ Ｐゴシック" w:hint="eastAsia"/>
          <w:sz w:val="22"/>
        </w:rPr>
        <w:t>ほ</w:t>
      </w:r>
      <w:proofErr w:type="gramEnd"/>
      <w:r w:rsidRPr="00267D5A">
        <w:rPr>
          <w:rFonts w:ascii="ＭＳ Ｐゴシック" w:eastAsia="ＭＳ Ｐゴシック" w:hAnsi="ＭＳ Ｐゴシック" w:hint="eastAsia"/>
          <w:sz w:val="22"/>
        </w:rPr>
        <w:t>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0" w:name="_Hlk12367404"/>
      <w:r w:rsidR="000523EF" w:rsidRPr="005C61F4">
        <w:rPr>
          <w:rFonts w:ascii="ＭＳ Ｐゴシック" w:eastAsia="ＭＳ Ｐゴシック" w:hAnsi="ＭＳ Ｐゴシック" w:hint="eastAsia"/>
          <w:sz w:val="22"/>
        </w:rPr>
        <w:t>ノウフクＪＡＳの</w:t>
      </w:r>
      <w:bookmarkEnd w:id="0"/>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005EDB60"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106943">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547C39">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656826BD"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w:t>
      </w:r>
      <w:r w:rsidR="006274B0">
        <w:rPr>
          <w:rFonts w:ascii="ＭＳ Ｐゴシック" w:eastAsia="ＭＳ Ｐゴシック" w:hAnsi="ＭＳ Ｐゴシック" w:hint="eastAsia"/>
          <w:sz w:val="22"/>
        </w:rPr>
        <w:t>文京区</w:t>
      </w:r>
      <w:r w:rsidR="00594D2B">
        <w:rPr>
          <w:rFonts w:ascii="ＭＳ Ｐゴシック" w:eastAsia="ＭＳ Ｐゴシック" w:hAnsi="ＭＳ Ｐゴシック" w:hint="eastAsia"/>
          <w:sz w:val="22"/>
        </w:rPr>
        <w:t>湯島１－２－１３　御茶ノ水明神ビル４階</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9A0B5" w14:textId="77777777" w:rsidR="00F32E22" w:rsidRDefault="00F32E22" w:rsidP="00E73F44">
      <w:r>
        <w:separator/>
      </w:r>
    </w:p>
  </w:endnote>
  <w:endnote w:type="continuationSeparator" w:id="0">
    <w:p w14:paraId="2E28A071" w14:textId="77777777" w:rsidR="00F32E22" w:rsidRDefault="00F32E22"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0280D" w14:textId="77777777" w:rsidR="00F32E22" w:rsidRDefault="00F32E22" w:rsidP="00E73F44">
      <w:r>
        <w:separator/>
      </w:r>
    </w:p>
  </w:footnote>
  <w:footnote w:type="continuationSeparator" w:id="0">
    <w:p w14:paraId="1868DA4D" w14:textId="77777777" w:rsidR="00F32E22" w:rsidRDefault="00F32E22"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240334818">
    <w:abstractNumId w:val="3"/>
  </w:num>
  <w:num w:numId="2" w16cid:durableId="1328556811">
    <w:abstractNumId w:val="6"/>
  </w:num>
  <w:num w:numId="3" w16cid:durableId="1408726804">
    <w:abstractNumId w:val="0"/>
  </w:num>
  <w:num w:numId="4" w16cid:durableId="1485664216">
    <w:abstractNumId w:val="2"/>
  </w:num>
  <w:num w:numId="5" w16cid:durableId="928008493">
    <w:abstractNumId w:val="1"/>
  </w:num>
  <w:num w:numId="6" w16cid:durableId="1884713225">
    <w:abstractNumId w:val="7"/>
  </w:num>
  <w:num w:numId="7" w16cid:durableId="2144417664">
    <w:abstractNumId w:val="5"/>
  </w:num>
  <w:num w:numId="8" w16cid:durableId="207612065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evenAndOddHeaders/>
  <w:drawingGridHorizontalSpacing w:val="10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59A5"/>
    <w:rsid w:val="00106943"/>
    <w:rsid w:val="00107553"/>
    <w:rsid w:val="00110C69"/>
    <w:rsid w:val="001134AE"/>
    <w:rsid w:val="00113888"/>
    <w:rsid w:val="00113B86"/>
    <w:rsid w:val="00115B2A"/>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1394"/>
    <w:rsid w:val="0030319F"/>
    <w:rsid w:val="0031274A"/>
    <w:rsid w:val="00312A2B"/>
    <w:rsid w:val="00313C80"/>
    <w:rsid w:val="00314827"/>
    <w:rsid w:val="003154F6"/>
    <w:rsid w:val="0032243F"/>
    <w:rsid w:val="00324306"/>
    <w:rsid w:val="003275E1"/>
    <w:rsid w:val="003341E6"/>
    <w:rsid w:val="00336046"/>
    <w:rsid w:val="00337DF3"/>
    <w:rsid w:val="00340BFD"/>
    <w:rsid w:val="003470B0"/>
    <w:rsid w:val="00350279"/>
    <w:rsid w:val="00353F8D"/>
    <w:rsid w:val="003549C2"/>
    <w:rsid w:val="003704A4"/>
    <w:rsid w:val="0037061B"/>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AF6"/>
    <w:rsid w:val="003D0E7B"/>
    <w:rsid w:val="003D29F3"/>
    <w:rsid w:val="003E074C"/>
    <w:rsid w:val="003E5EC8"/>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5C43"/>
    <w:rsid w:val="00455C81"/>
    <w:rsid w:val="00461836"/>
    <w:rsid w:val="00463EB9"/>
    <w:rsid w:val="00470012"/>
    <w:rsid w:val="00476337"/>
    <w:rsid w:val="00481A08"/>
    <w:rsid w:val="00481E98"/>
    <w:rsid w:val="0048396E"/>
    <w:rsid w:val="004851A3"/>
    <w:rsid w:val="00490122"/>
    <w:rsid w:val="00491357"/>
    <w:rsid w:val="0049219A"/>
    <w:rsid w:val="004934D1"/>
    <w:rsid w:val="004953C9"/>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68A8"/>
    <w:rsid w:val="00507C1F"/>
    <w:rsid w:val="005102D3"/>
    <w:rsid w:val="00510DAC"/>
    <w:rsid w:val="0051275B"/>
    <w:rsid w:val="00512ADE"/>
    <w:rsid w:val="00513233"/>
    <w:rsid w:val="00513E8E"/>
    <w:rsid w:val="00514BC9"/>
    <w:rsid w:val="00520AFF"/>
    <w:rsid w:val="0052181B"/>
    <w:rsid w:val="005254A5"/>
    <w:rsid w:val="0053303E"/>
    <w:rsid w:val="0054218F"/>
    <w:rsid w:val="005456E9"/>
    <w:rsid w:val="00545DAA"/>
    <w:rsid w:val="00547C39"/>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4D2B"/>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274B0"/>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77921"/>
    <w:rsid w:val="0068347F"/>
    <w:rsid w:val="00685841"/>
    <w:rsid w:val="00685DE4"/>
    <w:rsid w:val="00690656"/>
    <w:rsid w:val="00693A56"/>
    <w:rsid w:val="00694F26"/>
    <w:rsid w:val="006950C9"/>
    <w:rsid w:val="00695137"/>
    <w:rsid w:val="00696FDE"/>
    <w:rsid w:val="0069725E"/>
    <w:rsid w:val="006A2005"/>
    <w:rsid w:val="006A3772"/>
    <w:rsid w:val="006A4C6F"/>
    <w:rsid w:val="006B1E28"/>
    <w:rsid w:val="006B2EA2"/>
    <w:rsid w:val="006C3260"/>
    <w:rsid w:val="006D0281"/>
    <w:rsid w:val="006D3537"/>
    <w:rsid w:val="006E0BF6"/>
    <w:rsid w:val="006E3132"/>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22DAB"/>
    <w:rsid w:val="00727A52"/>
    <w:rsid w:val="00731FF6"/>
    <w:rsid w:val="00732CC2"/>
    <w:rsid w:val="00733BD5"/>
    <w:rsid w:val="0074024A"/>
    <w:rsid w:val="0074057F"/>
    <w:rsid w:val="00741C93"/>
    <w:rsid w:val="00745D63"/>
    <w:rsid w:val="007461DE"/>
    <w:rsid w:val="007529EB"/>
    <w:rsid w:val="007538D1"/>
    <w:rsid w:val="007547AD"/>
    <w:rsid w:val="00757413"/>
    <w:rsid w:val="00757A15"/>
    <w:rsid w:val="00762D48"/>
    <w:rsid w:val="00771A81"/>
    <w:rsid w:val="007737C0"/>
    <w:rsid w:val="007757A6"/>
    <w:rsid w:val="00781052"/>
    <w:rsid w:val="007831ED"/>
    <w:rsid w:val="00786325"/>
    <w:rsid w:val="00793205"/>
    <w:rsid w:val="0079626B"/>
    <w:rsid w:val="00797BB7"/>
    <w:rsid w:val="007A55E4"/>
    <w:rsid w:val="007B17B1"/>
    <w:rsid w:val="007B2A85"/>
    <w:rsid w:val="007B35B7"/>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873D7"/>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DB3"/>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91A"/>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D70A0"/>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0DBE"/>
    <w:rsid w:val="00AA18EE"/>
    <w:rsid w:val="00AA2515"/>
    <w:rsid w:val="00AA2A10"/>
    <w:rsid w:val="00AA4F2F"/>
    <w:rsid w:val="00AB110A"/>
    <w:rsid w:val="00AB2FE8"/>
    <w:rsid w:val="00AB4708"/>
    <w:rsid w:val="00AB5A13"/>
    <w:rsid w:val="00AB6780"/>
    <w:rsid w:val="00AC08A0"/>
    <w:rsid w:val="00AC10C1"/>
    <w:rsid w:val="00AC137B"/>
    <w:rsid w:val="00AC3654"/>
    <w:rsid w:val="00AC4B26"/>
    <w:rsid w:val="00AD3015"/>
    <w:rsid w:val="00AD415E"/>
    <w:rsid w:val="00AE0231"/>
    <w:rsid w:val="00AE37D5"/>
    <w:rsid w:val="00AE63EC"/>
    <w:rsid w:val="00AF0DC5"/>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20E2"/>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270"/>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2E22"/>
    <w:rsid w:val="00F3359B"/>
    <w:rsid w:val="00F36797"/>
    <w:rsid w:val="00F430AE"/>
    <w:rsid w:val="00F44D15"/>
    <w:rsid w:val="00F47818"/>
    <w:rsid w:val="00F4784E"/>
    <w:rsid w:val="00F509A3"/>
    <w:rsid w:val="00F52EC6"/>
    <w:rsid w:val="00F5367A"/>
    <w:rsid w:val="00F56914"/>
    <w:rsid w:val="00F6227E"/>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3AD3"/>
    <w:rsid w:val="00FC4BE9"/>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7D86-F79D-419D-9D41-197EAFA9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3452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cp:revision>
  <cp:lastPrinted>2019-02-21T05:19:00Z</cp:lastPrinted>
  <dcterms:created xsi:type="dcterms:W3CDTF">2026-01-14T01:45:00Z</dcterms:created>
  <dcterms:modified xsi:type="dcterms:W3CDTF">2026-01-14T01:45:00Z</dcterms:modified>
</cp:coreProperties>
</file>